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Default="005F20B8" w:rsidP="00301B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F16A62" w:rsidRPr="00F16A62" w:rsidRDefault="009602BC" w:rsidP="00F16A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F527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проекту приказа </w:t>
      </w:r>
      <w:r w:rsidR="008938F7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Министра финансов Республики Казахстан </w:t>
      </w:r>
      <w:r w:rsidR="00AF5273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  <w:r w:rsidR="003C57D5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«</w:t>
      </w:r>
      <w:r w:rsidR="00F16A62" w:rsidRPr="00F16A6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Об установлении формы сведений, представляемых в орган государственных доходов, биржами цифровых активов, </w:t>
      </w:r>
    </w:p>
    <w:p w:rsidR="009602BC" w:rsidRPr="00AF5273" w:rsidRDefault="00F16A62" w:rsidP="00F16A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16A6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 также иными участниками Международного финансового центра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</w:t>
      </w:r>
      <w:r w:rsidRPr="00F16A6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Астана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  <w:r w:rsidRPr="00F16A6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сведений о проведенных резидентами Республики Казахстан и нерезидентами 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</w:t>
      </w:r>
      <w:r w:rsidR="0081531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/>
      </w:r>
      <w:r w:rsidRPr="00F16A6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 также Правил их представления</w:t>
      </w:r>
      <w:r w:rsidR="003C57D5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»</w:t>
      </w:r>
      <w:r w:rsidR="005F20B8" w:rsidRPr="00AF527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AF527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D61B6" w:rsidRDefault="007D61B6" w:rsidP="007D61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Законом</w:t>
      </w:r>
      <w:r w:rsidRPr="00B93C0E">
        <w:rPr>
          <w:rFonts w:ascii="Times New Roman" w:hAnsi="Times New Roman"/>
          <w:sz w:val="28"/>
          <w:szCs w:val="28"/>
          <w:lang w:val="kk-KZ"/>
        </w:rPr>
        <w:t xml:space="preserve"> Республики Казахстан «</w:t>
      </w:r>
      <w:r w:rsidRPr="007D61B6">
        <w:rPr>
          <w:rFonts w:ascii="Times New Roman" w:hAnsi="Times New Roman"/>
          <w:sz w:val="28"/>
          <w:szCs w:val="28"/>
          <w:lang w:val="ru-RU"/>
        </w:rPr>
        <w:t xml:space="preserve">О внесении изменений и дополнений в некоторые законодательные акты Республики Казахстан по вопросам искусственного интеллекта и </w:t>
      </w:r>
      <w:proofErr w:type="spellStart"/>
      <w:r w:rsidRPr="007D61B6">
        <w:rPr>
          <w:rFonts w:ascii="Times New Roman" w:hAnsi="Times New Roman"/>
          <w:sz w:val="28"/>
          <w:szCs w:val="28"/>
          <w:lang w:val="ru-RU"/>
        </w:rPr>
        <w:t>цифровизации</w:t>
      </w:r>
      <w:proofErr w:type="spellEnd"/>
      <w:r w:rsidRPr="007D61B6">
        <w:rPr>
          <w:rFonts w:ascii="Times New Roman" w:hAnsi="Times New Roman"/>
          <w:sz w:val="28"/>
          <w:szCs w:val="28"/>
          <w:lang w:val="ru-RU"/>
        </w:rPr>
        <w:t xml:space="preserve">» от 17 ноября 2025 года </w:t>
      </w:r>
      <w:r>
        <w:rPr>
          <w:rFonts w:ascii="Times New Roman" w:hAnsi="Times New Roman"/>
          <w:sz w:val="28"/>
          <w:lang w:val="kk-KZ"/>
        </w:rPr>
        <w:t>и</w:t>
      </w:r>
      <w:r w:rsidRPr="00B93C0E">
        <w:rPr>
          <w:rFonts w:ascii="Times New Roman" w:hAnsi="Times New Roman"/>
          <w:sz w:val="28"/>
          <w:lang w:val="kk-KZ"/>
        </w:rPr>
        <w:t>змене</w:t>
      </w:r>
      <w:r>
        <w:rPr>
          <w:rFonts w:ascii="Times New Roman" w:hAnsi="Times New Roman"/>
          <w:sz w:val="28"/>
          <w:lang w:val="kk-KZ"/>
        </w:rPr>
        <w:t xml:space="preserve">н термин биржи цифровых активов, предусмотренного Законом Республики Казахстан «О цифровых активах». </w:t>
      </w:r>
      <w:r w:rsidRPr="007D61B6">
        <w:rPr>
          <w:rFonts w:ascii="Times New Roman" w:hAnsi="Times New Roman"/>
          <w:sz w:val="28"/>
          <w:szCs w:val="28"/>
          <w:lang w:val="ru-RU"/>
        </w:rPr>
        <w:t>Проект разработан в целях реализации положений пункт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7D61B6">
        <w:rPr>
          <w:rFonts w:ascii="Times New Roman" w:hAnsi="Times New Roman"/>
          <w:sz w:val="28"/>
          <w:szCs w:val="28"/>
          <w:lang w:val="ru-RU"/>
        </w:rPr>
        <w:t xml:space="preserve"> 1</w:t>
      </w:r>
      <w:r>
        <w:rPr>
          <w:rFonts w:ascii="Times New Roman" w:hAnsi="Times New Roman"/>
          <w:sz w:val="28"/>
          <w:szCs w:val="28"/>
          <w:lang w:val="kk-KZ"/>
        </w:rPr>
        <w:t>1</w:t>
      </w:r>
      <w:r w:rsidRPr="007D61B6">
        <w:rPr>
          <w:rFonts w:ascii="Times New Roman" w:hAnsi="Times New Roman"/>
          <w:sz w:val="28"/>
          <w:szCs w:val="28"/>
          <w:lang w:val="ru-RU"/>
        </w:rPr>
        <w:t xml:space="preserve"> статьи </w:t>
      </w:r>
      <w:r>
        <w:rPr>
          <w:rFonts w:ascii="Times New Roman" w:hAnsi="Times New Roman"/>
          <w:sz w:val="28"/>
          <w:szCs w:val="28"/>
          <w:lang w:val="kk-KZ"/>
        </w:rPr>
        <w:t>56</w:t>
      </w:r>
      <w:r w:rsidRPr="007D61B6">
        <w:rPr>
          <w:rFonts w:ascii="Times New Roman" w:hAnsi="Times New Roman"/>
          <w:sz w:val="28"/>
          <w:szCs w:val="28"/>
          <w:lang w:val="ru-RU"/>
        </w:rPr>
        <w:t xml:space="preserve"> Налогового кодекса Республики Казахстан (далее – Налоговый кодекс) и </w:t>
      </w:r>
      <w:r>
        <w:rPr>
          <w:rFonts w:ascii="Times New Roman" w:hAnsi="Times New Roman"/>
          <w:sz w:val="28"/>
          <w:lang w:val="kk-KZ"/>
        </w:rPr>
        <w:t>в</w:t>
      </w:r>
      <w:r w:rsidRPr="00B93C0E">
        <w:rPr>
          <w:rFonts w:ascii="Times New Roman" w:hAnsi="Times New Roman"/>
          <w:sz w:val="28"/>
          <w:lang w:val="kk-KZ"/>
        </w:rPr>
        <w:t xml:space="preserve"> этой связи</w:t>
      </w:r>
      <w:r w:rsidRPr="007D61B6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7D61B6">
        <w:rPr>
          <w:rFonts w:ascii="Times New Roman" w:hAnsi="Times New Roman"/>
          <w:sz w:val="28"/>
          <w:lang w:val="ru-RU"/>
        </w:rPr>
        <w:t>вышеуказаный</w:t>
      </w:r>
      <w:proofErr w:type="spellEnd"/>
      <w:r w:rsidRPr="007D61B6">
        <w:rPr>
          <w:rFonts w:ascii="Times New Roman" w:hAnsi="Times New Roman"/>
          <w:sz w:val="28"/>
          <w:lang w:val="ru-RU"/>
        </w:rPr>
        <w:t xml:space="preserve"> приказ Министра финансов Республики Казахстан необходимо привести в соответствие</w:t>
      </w:r>
      <w:r w:rsidRPr="007D61B6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B60DA" w:rsidRDefault="00A56B1C" w:rsidP="00FB6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3C57D5" w:rsidRPr="003C57D5">
        <w:rPr>
          <w:rFonts w:ascii="Times New Roman" w:hAnsi="Times New Roman" w:cs="Times New Roman"/>
          <w:sz w:val="28"/>
          <w:szCs w:val="28"/>
          <w:lang w:val="ru-RU"/>
        </w:rPr>
        <w:t xml:space="preserve">Целью Проекта является </w:t>
      </w:r>
      <w:r w:rsidR="00FB60DA" w:rsidRPr="00FB60DA">
        <w:rPr>
          <w:rFonts w:ascii="Times New Roman" w:hAnsi="Times New Roman" w:cs="Times New Roman"/>
          <w:sz w:val="28"/>
          <w:szCs w:val="28"/>
          <w:lang w:val="ru-RU"/>
        </w:rPr>
        <w:t>устранение коллизии в НПА, методом изменения термина биржи цифровых активов в форм</w:t>
      </w:r>
      <w:r w:rsidR="00FB60DA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FB60DA" w:rsidRPr="00FB60DA">
        <w:rPr>
          <w:rFonts w:ascii="Times New Roman" w:hAnsi="Times New Roman" w:cs="Times New Roman"/>
          <w:sz w:val="28"/>
          <w:szCs w:val="28"/>
          <w:lang w:val="ru-RU"/>
        </w:rPr>
        <w:t xml:space="preserve"> сведений, представляемых в орган государственных доходов, биржами цифровых активов, а также иными участниками Международного финансового центра «Астана» сведений о проведенных резидентами Республики Казахстан и нерезидентами 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представления», что позволит осуществлять дистанционный мониторинг по полученным сведениям биржи цифровых активов и иных участников Международного финансового центра «Астана</w:t>
      </w:r>
      <w:bookmarkStart w:id="0" w:name="_GoBack"/>
      <w:bookmarkEnd w:id="0"/>
      <w:r w:rsidR="00FB60DA" w:rsidRPr="00FB60D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22647" w:rsidRPr="00FB60DA" w:rsidRDefault="00F22647" w:rsidP="00FB60D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B60D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Ожидаемый результат Проекта </w:t>
      </w:r>
      <w:r w:rsidR="00F16A62" w:rsidRPr="00FB60D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– </w:t>
      </w:r>
      <w:r w:rsidRPr="00FB60DA">
        <w:rPr>
          <w:rFonts w:ascii="Times New Roman" w:hAnsi="Times New Roman" w:cs="Times New Roman"/>
          <w:color w:val="000000"/>
          <w:sz w:val="28"/>
          <w:szCs w:val="28"/>
          <w:lang w:val="kk-KZ"/>
        </w:rPr>
        <w:t>совершенствование налогового администрирования путем внедрения дистанционных методов контроля</w:t>
      </w:r>
      <w:r w:rsidR="00797BFE" w:rsidRPr="00FB60D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по полученным сведениям биржи </w:t>
      </w:r>
      <w:r w:rsidR="00F16A62" w:rsidRPr="00FB60D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цифровых активов и иных участников </w:t>
      </w:r>
      <w:r w:rsidR="00797BFE" w:rsidRPr="00FB60DA"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Международного финансового центра «Астана»</w:t>
      </w:r>
      <w:r w:rsidR="00691217" w:rsidRPr="00FB60DA">
        <w:rPr>
          <w:rFonts w:ascii="Times New Roman" w:hAnsi="Times New Roman" w:cs="Times New Roman"/>
          <w:color w:val="000000"/>
          <w:sz w:val="28"/>
          <w:szCs w:val="28"/>
          <w:lang w:val="kk-KZ"/>
        </w:rPr>
        <w:t>, что повлечет</w:t>
      </w:r>
      <w:r w:rsidRPr="00FB60D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сокра</w:t>
      </w:r>
      <w:r w:rsidR="00691217" w:rsidRPr="00FB60D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щение доли </w:t>
      </w:r>
      <w:r w:rsidRPr="00FB60DA">
        <w:rPr>
          <w:rFonts w:ascii="Times New Roman" w:hAnsi="Times New Roman" w:cs="Times New Roman"/>
          <w:color w:val="000000"/>
          <w:sz w:val="28"/>
          <w:szCs w:val="28"/>
          <w:lang w:val="kk-KZ"/>
        </w:rPr>
        <w:t>теневой экономики.</w:t>
      </w:r>
    </w:p>
    <w:p w:rsidR="005F20B8" w:rsidRPr="00154928" w:rsidRDefault="00AF5273" w:rsidP="007D6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22647">
        <w:rPr>
          <w:rFonts w:ascii="Times New Roman" w:hAnsi="Times New Roman" w:cs="Times New Roman"/>
          <w:sz w:val="28"/>
          <w:szCs w:val="28"/>
          <w:lang w:val="kk-KZ"/>
        </w:rPr>
        <w:tab/>
      </w:r>
      <w:r w:rsidR="009827E9" w:rsidRPr="00154928"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</w:t>
      </w:r>
      <w:r w:rsidR="00F93C8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3C86">
        <w:rPr>
          <w:rFonts w:ascii="Times New Roman" w:hAnsi="Times New Roman" w:cs="Times New Roman"/>
          <w:sz w:val="28"/>
          <w:szCs w:val="28"/>
          <w:lang w:val="ru-RU"/>
        </w:rPr>
        <w:t xml:space="preserve">правовых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и (или) иных последствий.</w:t>
      </w:r>
    </w:p>
    <w:p w:rsidR="005F20B8" w:rsidRPr="00154928" w:rsidRDefault="009827E9" w:rsidP="007D61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5F20B8" w:rsidRPr="00154928" w:rsidRDefault="00124FD4" w:rsidP="007D61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r w:rsidR="000F7C3C" w:rsidRPr="007D61B6">
        <w:rPr>
          <w:rFonts w:ascii="Times New Roman" w:hAnsi="Times New Roman" w:cs="Times New Roman"/>
          <w:sz w:val="28"/>
          <w:szCs w:val="28"/>
          <w:lang w:val="ru-RU"/>
        </w:rPr>
        <w:t>https://legal</w:t>
      </w:r>
      <w:r w:rsidR="007D61B6">
        <w:rPr>
          <w:rFonts w:ascii="Times New Roman" w:hAnsi="Times New Roman" w:cs="Times New Roman"/>
          <w:sz w:val="28"/>
          <w:szCs w:val="28"/>
          <w:lang w:val="ru-RU"/>
        </w:rPr>
        <w:t>acts.egov.kz/npa/view?id=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F7C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5F20B8" w:rsidRPr="0015492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0E3F81"/>
    <w:rsid w:val="000F7C3C"/>
    <w:rsid w:val="00124FD4"/>
    <w:rsid w:val="00125F76"/>
    <w:rsid w:val="00134621"/>
    <w:rsid w:val="0014389B"/>
    <w:rsid w:val="00150D55"/>
    <w:rsid w:val="00154928"/>
    <w:rsid w:val="00154CEF"/>
    <w:rsid w:val="00187CE6"/>
    <w:rsid w:val="001A53B3"/>
    <w:rsid w:val="001D39FB"/>
    <w:rsid w:val="00216E08"/>
    <w:rsid w:val="00230127"/>
    <w:rsid w:val="00245A7C"/>
    <w:rsid w:val="0027412D"/>
    <w:rsid w:val="00292AA1"/>
    <w:rsid w:val="002E6D72"/>
    <w:rsid w:val="002F4D6F"/>
    <w:rsid w:val="00301BBA"/>
    <w:rsid w:val="00306196"/>
    <w:rsid w:val="0037779C"/>
    <w:rsid w:val="00383B57"/>
    <w:rsid w:val="00384233"/>
    <w:rsid w:val="003A0B4C"/>
    <w:rsid w:val="003A4997"/>
    <w:rsid w:val="003B3627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5168E8"/>
    <w:rsid w:val="005329C6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7BEC"/>
    <w:rsid w:val="0063495E"/>
    <w:rsid w:val="00635B3C"/>
    <w:rsid w:val="00642C8C"/>
    <w:rsid w:val="006478B7"/>
    <w:rsid w:val="006801F4"/>
    <w:rsid w:val="0068041A"/>
    <w:rsid w:val="00691217"/>
    <w:rsid w:val="006B5D9C"/>
    <w:rsid w:val="006E426D"/>
    <w:rsid w:val="006E4E4D"/>
    <w:rsid w:val="007064F6"/>
    <w:rsid w:val="00706EC4"/>
    <w:rsid w:val="00732888"/>
    <w:rsid w:val="00756FFB"/>
    <w:rsid w:val="0079612E"/>
    <w:rsid w:val="00797BFE"/>
    <w:rsid w:val="007A2BD7"/>
    <w:rsid w:val="007A7E0B"/>
    <w:rsid w:val="007D61B6"/>
    <w:rsid w:val="00800267"/>
    <w:rsid w:val="00815311"/>
    <w:rsid w:val="00825443"/>
    <w:rsid w:val="008342F4"/>
    <w:rsid w:val="008938F7"/>
    <w:rsid w:val="008A0042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C4A"/>
    <w:rsid w:val="00977A6E"/>
    <w:rsid w:val="009827E9"/>
    <w:rsid w:val="009B0963"/>
    <w:rsid w:val="009F1588"/>
    <w:rsid w:val="009F6795"/>
    <w:rsid w:val="009F6E9C"/>
    <w:rsid w:val="00A56B1C"/>
    <w:rsid w:val="00A6129E"/>
    <w:rsid w:val="00A62DA6"/>
    <w:rsid w:val="00AC6438"/>
    <w:rsid w:val="00AF10AA"/>
    <w:rsid w:val="00AF5273"/>
    <w:rsid w:val="00B0628A"/>
    <w:rsid w:val="00B1440E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E0535D"/>
    <w:rsid w:val="00E60AA9"/>
    <w:rsid w:val="00ED5AEC"/>
    <w:rsid w:val="00EE4836"/>
    <w:rsid w:val="00EF2BF7"/>
    <w:rsid w:val="00EF5238"/>
    <w:rsid w:val="00F16A62"/>
    <w:rsid w:val="00F22647"/>
    <w:rsid w:val="00F23A30"/>
    <w:rsid w:val="00F85844"/>
    <w:rsid w:val="00F93C86"/>
    <w:rsid w:val="00FB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Каптагаев Ильяс Сарсембаевич</cp:lastModifiedBy>
  <cp:revision>118</cp:revision>
  <cp:lastPrinted>2025-07-23T05:32:00Z</cp:lastPrinted>
  <dcterms:created xsi:type="dcterms:W3CDTF">2025-05-12T12:22:00Z</dcterms:created>
  <dcterms:modified xsi:type="dcterms:W3CDTF">2026-01-08T10:31:00Z</dcterms:modified>
</cp:coreProperties>
</file>